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2CDA6" w14:textId="77777777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REPUBLIKA HRVATSKA</w:t>
      </w:r>
    </w:p>
    <w:p w14:paraId="77883889" w14:textId="77777777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PRIMORSKO-GORANSKA ŽUPANIJA</w:t>
      </w:r>
    </w:p>
    <w:p w14:paraId="3FEDDACD" w14:textId="77777777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GRAD DELNICE</w:t>
      </w:r>
    </w:p>
    <w:p w14:paraId="22EFCE34" w14:textId="77777777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GRADONAČELNIK</w:t>
      </w:r>
    </w:p>
    <w:p w14:paraId="64C671A9" w14:textId="77777777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KLASA: 406-01/19-01/05</w:t>
      </w:r>
    </w:p>
    <w:p w14:paraId="2C035941" w14:textId="2F07A4F6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URBROJ: 2112-01-30-40-1-19-0</w:t>
      </w:r>
      <w:r>
        <w:rPr>
          <w:rFonts w:ascii="Times New Roman" w:hAnsi="Times New Roman" w:cs="Times New Roman"/>
          <w:sz w:val="24"/>
          <w:szCs w:val="24"/>
        </w:rPr>
        <w:t>7</w:t>
      </w:r>
    </w:p>
    <w:p w14:paraId="1783EBEE" w14:textId="680E2962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 xml:space="preserve">Delnice,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4043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lipnja</w:t>
      </w:r>
      <w:r w:rsidRPr="00E44043">
        <w:rPr>
          <w:rFonts w:ascii="Times New Roman" w:hAnsi="Times New Roman" w:cs="Times New Roman"/>
          <w:sz w:val="24"/>
          <w:szCs w:val="24"/>
        </w:rPr>
        <w:t xml:space="preserve"> 2019 godine.</w:t>
      </w:r>
    </w:p>
    <w:p w14:paraId="6E1FB842" w14:textId="77777777" w:rsidR="00573C2D" w:rsidRPr="00E44043" w:rsidRDefault="00573C2D" w:rsidP="00E44043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014873" w14:textId="459FDA2C" w:rsidR="00E44043" w:rsidRP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color w:val="000000"/>
          <w:sz w:val="24"/>
          <w:szCs w:val="24"/>
        </w:rPr>
        <w:tab/>
        <w:t>Na temelju Odluke</w:t>
      </w:r>
      <w:r w:rsidRPr="00E44043">
        <w:rPr>
          <w:rFonts w:ascii="Times New Roman" w:hAnsi="Times New Roman" w:cs="Times New Roman"/>
          <w:sz w:val="24"/>
          <w:szCs w:val="24"/>
        </w:rPr>
        <w:t xml:space="preserve"> Gradonačelnik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44043">
        <w:rPr>
          <w:rFonts w:ascii="Times New Roman" w:hAnsi="Times New Roman" w:cs="Times New Roman"/>
          <w:sz w:val="24"/>
          <w:szCs w:val="24"/>
        </w:rPr>
        <w:t xml:space="preserve"> Grada Delnica o </w:t>
      </w:r>
      <w:r>
        <w:rPr>
          <w:rFonts w:ascii="Times New Roman" w:hAnsi="Times New Roman" w:cs="Times New Roman"/>
          <w:sz w:val="24"/>
          <w:szCs w:val="24"/>
        </w:rPr>
        <w:t xml:space="preserve">ponovljenoj </w:t>
      </w:r>
      <w:r w:rsidRPr="00E44043">
        <w:rPr>
          <w:rFonts w:ascii="Times New Roman" w:hAnsi="Times New Roman" w:cs="Times New Roman"/>
          <w:sz w:val="24"/>
          <w:szCs w:val="24"/>
        </w:rPr>
        <w:t>prodaji službenog osobnog vozila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44043">
        <w:rPr>
          <w:rFonts w:ascii="Times New Roman" w:hAnsi="Times New Roman" w:cs="Times New Roman"/>
          <w:sz w:val="24"/>
          <w:szCs w:val="24"/>
        </w:rPr>
        <w:t xml:space="preserve"> od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44043">
        <w:rPr>
          <w:rFonts w:ascii="Times New Roman" w:hAnsi="Times New Roman" w:cs="Times New Roman"/>
          <w:sz w:val="24"/>
          <w:szCs w:val="24"/>
        </w:rPr>
        <w:t xml:space="preserve">2. </w:t>
      </w:r>
      <w:r w:rsidR="009826C0">
        <w:rPr>
          <w:rFonts w:ascii="Times New Roman" w:hAnsi="Times New Roman" w:cs="Times New Roman"/>
          <w:sz w:val="24"/>
          <w:szCs w:val="24"/>
        </w:rPr>
        <w:t>lipnja</w:t>
      </w:r>
      <w:r w:rsidRPr="00E44043">
        <w:rPr>
          <w:rFonts w:ascii="Times New Roman" w:hAnsi="Times New Roman" w:cs="Times New Roman"/>
          <w:sz w:val="24"/>
          <w:szCs w:val="24"/>
        </w:rPr>
        <w:t xml:space="preserve"> 2019. godine,</w:t>
      </w:r>
      <w:r>
        <w:rPr>
          <w:rFonts w:ascii="Times New Roman" w:hAnsi="Times New Roman" w:cs="Times New Roman"/>
          <w:sz w:val="24"/>
          <w:szCs w:val="24"/>
        </w:rPr>
        <w:t xml:space="preserve"> Gradonačelnik</w:t>
      </w:r>
      <w:r w:rsidRPr="00E44043">
        <w:rPr>
          <w:rFonts w:ascii="Times New Roman" w:hAnsi="Times New Roman" w:cs="Times New Roman"/>
          <w:sz w:val="24"/>
          <w:szCs w:val="24"/>
        </w:rPr>
        <w:t xml:space="preserve"> raspisuje </w:t>
      </w:r>
    </w:p>
    <w:p w14:paraId="5CBBD6F6" w14:textId="4C7CA582" w:rsidR="00573C2D" w:rsidRDefault="00573C2D" w:rsidP="00E440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64E658F2" w14:textId="77777777" w:rsidR="00590A8E" w:rsidRPr="00E44043" w:rsidRDefault="00590A8E" w:rsidP="00E4404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12861E7F" w14:textId="2D481B43" w:rsidR="00E44043" w:rsidRPr="00E44043" w:rsidRDefault="00E44043" w:rsidP="00E4404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PONOVLJENI </w:t>
      </w:r>
      <w:r w:rsidRPr="00E44043">
        <w:rPr>
          <w:rFonts w:ascii="Times New Roman" w:hAnsi="Times New Roman" w:cs="Times New Roman"/>
          <w:b/>
          <w:sz w:val="24"/>
          <w:szCs w:val="24"/>
        </w:rPr>
        <w:t>NATJEČAJ</w:t>
      </w:r>
      <w:bookmarkStart w:id="0" w:name="_GoBack"/>
      <w:bookmarkEnd w:id="0"/>
    </w:p>
    <w:p w14:paraId="3E4CA476" w14:textId="02258B2C" w:rsidR="00E44043" w:rsidRPr="00E44043" w:rsidRDefault="00E44043" w:rsidP="00E4404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E44043">
        <w:rPr>
          <w:rFonts w:ascii="Times New Roman" w:hAnsi="Times New Roman" w:cs="Times New Roman"/>
          <w:b/>
          <w:sz w:val="24"/>
          <w:szCs w:val="24"/>
        </w:rPr>
        <w:t xml:space="preserve"> prodaj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E44043">
        <w:rPr>
          <w:rFonts w:ascii="Times New Roman" w:hAnsi="Times New Roman" w:cs="Times New Roman"/>
          <w:b/>
          <w:sz w:val="24"/>
          <w:szCs w:val="24"/>
        </w:rPr>
        <w:t xml:space="preserve"> službenog osobnog vozila</w:t>
      </w:r>
    </w:p>
    <w:p w14:paraId="03FB019A" w14:textId="73EF2B41" w:rsidR="00573C2D" w:rsidRDefault="00573C2D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95B59AB" w14:textId="77777777" w:rsidR="00590A8E" w:rsidRPr="00E44043" w:rsidRDefault="00590A8E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6E711FD" w14:textId="041D769D" w:rsid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ab/>
        <w:t>Prodaje se osobno vozilo u vlasništvu Grada Delnica, marke SUZUKI, tip vozila IGNIS, model vozila 1.5 GS AC 4WD, vrsta motora OTTO-REGKAT-EURO IV, snage Kw 73, broj o/min 5900 boje, SREBRNA S EFEKTOM, broj šasije TSMMHY81S00282748, oblik karoserije zatvoreni, godina proizvodnje 2007., koji ima ukupno prijeđenih 140.000 kilometara i nije u voznom stanju.</w:t>
      </w:r>
    </w:p>
    <w:p w14:paraId="795C1775" w14:textId="77777777" w:rsidR="00573C2D" w:rsidRPr="00E44043" w:rsidRDefault="00573C2D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A9F35E" w14:textId="4F792685" w:rsidR="00E44043" w:rsidRDefault="00E44043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ab/>
        <w:t>Početna cijena iznosi 9.422,72 kune.</w:t>
      </w:r>
    </w:p>
    <w:p w14:paraId="75C79148" w14:textId="77777777" w:rsidR="00573C2D" w:rsidRPr="00E44043" w:rsidRDefault="00573C2D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EA62E6" w14:textId="1DB94837" w:rsidR="00E44043" w:rsidRPr="006A135C" w:rsidRDefault="00590A8E" w:rsidP="006A135C">
      <w:pPr>
        <w:pStyle w:val="Bezproreda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22362" w:rsidRPr="006A135C">
        <w:rPr>
          <w:rFonts w:ascii="Times New Roman" w:hAnsi="Times New Roman" w:cs="Times New Roman"/>
          <w:b/>
          <w:bCs/>
          <w:sz w:val="24"/>
          <w:szCs w:val="24"/>
        </w:rPr>
        <w:t>Način i uvjeti prodaje</w:t>
      </w:r>
      <w:r w:rsidR="00E44043" w:rsidRPr="006A135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82C93E5" w14:textId="17CA8198" w:rsidR="006A135C" w:rsidRDefault="006A135C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1.Prodaja će se obaviti prikupljanjem pisanih ponuda.</w:t>
      </w:r>
    </w:p>
    <w:p w14:paraId="4EDA616F" w14:textId="2ED72885" w:rsidR="006A135C" w:rsidRPr="00E44043" w:rsidRDefault="006A135C" w:rsidP="00E4404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2.Ponuditelji mogu biti fizičke i pravne osobe.</w:t>
      </w:r>
    </w:p>
    <w:p w14:paraId="2208958C" w14:textId="187FE661" w:rsidR="006A135C" w:rsidRDefault="00DC3537" w:rsidP="006A135C">
      <w:pPr>
        <w:jc w:val="both"/>
      </w:pPr>
      <w:r>
        <w:t>3</w:t>
      </w:r>
      <w:r w:rsidR="006A135C">
        <w:t>.Prodaja vozila obavlja se po načelu „viđeno-kupljeno“, što isključuje sve daljnje prigovore kupca.</w:t>
      </w:r>
    </w:p>
    <w:p w14:paraId="34DF9547" w14:textId="43B58E90" w:rsidR="006A135C" w:rsidRPr="008305BE" w:rsidRDefault="00DC3537" w:rsidP="006A135C">
      <w:pPr>
        <w:jc w:val="both"/>
      </w:pPr>
      <w:r>
        <w:t>4</w:t>
      </w:r>
      <w:r w:rsidR="006A135C">
        <w:t xml:space="preserve">.Za </w:t>
      </w:r>
      <w:r w:rsidR="006A135C" w:rsidRPr="008305BE">
        <w:t xml:space="preserve">vrijeme trajanja natječaja, </w:t>
      </w:r>
      <w:r w:rsidR="006A135C">
        <w:t>s</w:t>
      </w:r>
      <w:r w:rsidR="006A135C" w:rsidRPr="008305BE">
        <w:t>v</w:t>
      </w:r>
      <w:r w:rsidR="006A135C">
        <w:t>i zainteresirani</w:t>
      </w:r>
      <w:r w:rsidR="006A135C" w:rsidRPr="008305BE">
        <w:t xml:space="preserve"> mo</w:t>
      </w:r>
      <w:r w:rsidR="006A135C">
        <w:t>gu</w:t>
      </w:r>
      <w:r w:rsidR="006A135C" w:rsidRPr="008305BE">
        <w:t xml:space="preserve"> tražiti pregled osobnog vozila uz prethodnu telefonsku najavu </w:t>
      </w:r>
      <w:r w:rsidR="006A135C">
        <w:t xml:space="preserve">najkasnije dan ranije, </w:t>
      </w:r>
      <w:r w:rsidR="006A135C" w:rsidRPr="008305BE">
        <w:t>na tel. 207-091 ili 812-055</w:t>
      </w:r>
      <w:r w:rsidR="006A135C">
        <w:t>. Pregled je moguć svaki radni dan u vremenu od 09,00-11,00 sati.</w:t>
      </w:r>
    </w:p>
    <w:p w14:paraId="43A1E51E" w14:textId="22ADAD11" w:rsidR="006A135C" w:rsidRDefault="00DC3537" w:rsidP="006A135C">
      <w:pPr>
        <w:jc w:val="both"/>
      </w:pPr>
      <w:r>
        <w:t>5</w:t>
      </w:r>
      <w:r w:rsidR="006A135C">
        <w:t>.Ponuda za koju neće biti plaćena jamčevina</w:t>
      </w:r>
      <w:r w:rsidR="00F97C9B">
        <w:t>, neće se razmatrati.</w:t>
      </w:r>
    </w:p>
    <w:p w14:paraId="7BD5301A" w14:textId="7FFC8607" w:rsidR="00DC3537" w:rsidRDefault="00DC3537" w:rsidP="006A135C">
      <w:pPr>
        <w:jc w:val="both"/>
      </w:pPr>
      <w:r>
        <w:t>6.Odabranom ponuditelju jamčevina se obračunava u kupoprodajnu cijenu.</w:t>
      </w:r>
    </w:p>
    <w:p w14:paraId="18FC6110" w14:textId="67CAB87E" w:rsidR="00E85937" w:rsidRDefault="00E85937" w:rsidP="006A135C">
      <w:pPr>
        <w:jc w:val="both"/>
      </w:pPr>
      <w:r>
        <w:t xml:space="preserve">7.Ponuditelji snose troškove pripremanja i podnošenja ponuda te nemaju pravo na naknadu istih. Pored ugovorene </w:t>
      </w:r>
      <w:r w:rsidR="00DC3537">
        <w:t xml:space="preserve">kupoprodajne </w:t>
      </w:r>
      <w:r>
        <w:t xml:space="preserve">cijene kupac snosi i sve troškove vezane za </w:t>
      </w:r>
      <w:r w:rsidR="00573C2D">
        <w:t>prijenos prava vlasništva nad kupljenim vozilom.</w:t>
      </w:r>
    </w:p>
    <w:p w14:paraId="27BE1BF7" w14:textId="5C2AD22D" w:rsidR="00573C2D" w:rsidRDefault="00573C2D" w:rsidP="00573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E44043">
        <w:rPr>
          <w:rFonts w:ascii="Times New Roman" w:hAnsi="Times New Roman" w:cs="Times New Roman"/>
          <w:sz w:val="24"/>
          <w:szCs w:val="24"/>
        </w:rPr>
        <w:t>.Nepravovremene i nepotpune ponude neće se razmatrati.</w:t>
      </w:r>
    </w:p>
    <w:p w14:paraId="7F753FA1" w14:textId="5016F155" w:rsidR="00573C2D" w:rsidRDefault="00573C2D" w:rsidP="00573C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7CFF66C" w14:textId="669D099D" w:rsidR="00F9698D" w:rsidRDefault="00F97C9B" w:rsidP="00F9698D">
      <w:pPr>
        <w:jc w:val="both"/>
        <w:rPr>
          <w:b/>
          <w:bCs/>
        </w:rPr>
      </w:pPr>
      <w:r>
        <w:tab/>
      </w:r>
      <w:r w:rsidR="00590A8E">
        <w:t>2.</w:t>
      </w:r>
      <w:r w:rsidR="00F9698D" w:rsidRPr="00F9698D">
        <w:rPr>
          <w:b/>
          <w:bCs/>
        </w:rPr>
        <w:t>Odabir najpovoljnije ponuditelja:</w:t>
      </w:r>
    </w:p>
    <w:p w14:paraId="202D53AB" w14:textId="218AA4D4" w:rsidR="00F9698D" w:rsidRPr="00E44043" w:rsidRDefault="00F9698D" w:rsidP="00F969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44043">
        <w:rPr>
          <w:rFonts w:ascii="Times New Roman" w:hAnsi="Times New Roman" w:cs="Times New Roman"/>
          <w:sz w:val="24"/>
          <w:szCs w:val="24"/>
        </w:rPr>
        <w:t>Najpovoljnijom ponudom smatra se ponuda sa najviše ponuđenim iznosom</w:t>
      </w:r>
      <w:r>
        <w:rPr>
          <w:rFonts w:ascii="Times New Roman" w:hAnsi="Times New Roman" w:cs="Times New Roman"/>
          <w:sz w:val="24"/>
          <w:szCs w:val="24"/>
        </w:rPr>
        <w:t>. Ukoliko su dvije ili više valjanih ponuda jednake, daljnji postupak provesti će se provođenjem postupka javnog nadmetanja te će o načinu, mjestu, danu i satu održavanja postupka javnog nadmetanja ponuditelji biti pravovremeno obaviješteni..</w:t>
      </w:r>
    </w:p>
    <w:p w14:paraId="5B404AA6" w14:textId="3DCC3289" w:rsidR="00590A8E" w:rsidRDefault="00590A8E" w:rsidP="00F969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9698D">
        <w:rPr>
          <w:rFonts w:ascii="Times New Roman" w:hAnsi="Times New Roman" w:cs="Times New Roman"/>
          <w:sz w:val="24"/>
          <w:szCs w:val="24"/>
        </w:rPr>
        <w:t>.</w:t>
      </w:r>
      <w:r w:rsidR="00F9698D" w:rsidRPr="00E44043">
        <w:rPr>
          <w:rFonts w:ascii="Times New Roman" w:hAnsi="Times New Roman" w:cs="Times New Roman"/>
          <w:sz w:val="24"/>
          <w:szCs w:val="24"/>
        </w:rPr>
        <w:t xml:space="preserve">Ukoliko najpovoljniji ponuditelj odustane od kupnje ili ne </w:t>
      </w:r>
      <w:r w:rsidR="00F9698D">
        <w:rPr>
          <w:rFonts w:ascii="Times New Roman" w:hAnsi="Times New Roman" w:cs="Times New Roman"/>
          <w:sz w:val="24"/>
          <w:szCs w:val="24"/>
        </w:rPr>
        <w:t>uplati preostali iznos kupoprodajne cijene</w:t>
      </w:r>
      <w:r w:rsidR="00F9698D" w:rsidRPr="00E44043">
        <w:rPr>
          <w:rFonts w:ascii="Times New Roman" w:hAnsi="Times New Roman" w:cs="Times New Roman"/>
          <w:sz w:val="24"/>
          <w:szCs w:val="24"/>
        </w:rPr>
        <w:t xml:space="preserve"> u roku </w:t>
      </w:r>
      <w:r w:rsidR="00F9698D">
        <w:rPr>
          <w:rFonts w:ascii="Times New Roman" w:hAnsi="Times New Roman" w:cs="Times New Roman"/>
          <w:sz w:val="24"/>
          <w:szCs w:val="24"/>
        </w:rPr>
        <w:t>od 15 dana od dostave odluke o odabiru ponude</w:t>
      </w:r>
      <w:r w:rsidR="00F9698D" w:rsidRPr="00E44043">
        <w:rPr>
          <w:rFonts w:ascii="Times New Roman" w:hAnsi="Times New Roman" w:cs="Times New Roman"/>
          <w:sz w:val="24"/>
          <w:szCs w:val="24"/>
        </w:rPr>
        <w:t xml:space="preserve">, </w:t>
      </w:r>
      <w:r w:rsidR="00F9698D">
        <w:rPr>
          <w:rFonts w:ascii="Times New Roman" w:hAnsi="Times New Roman" w:cs="Times New Roman"/>
          <w:sz w:val="24"/>
          <w:szCs w:val="24"/>
        </w:rPr>
        <w:t xml:space="preserve">vozilo će se prodati slijedećem ponuditelju </w:t>
      </w:r>
      <w:r>
        <w:rPr>
          <w:rFonts w:ascii="Times New Roman" w:hAnsi="Times New Roman" w:cs="Times New Roman"/>
          <w:sz w:val="24"/>
          <w:szCs w:val="24"/>
        </w:rPr>
        <w:t>koji je ponudio najvišu cijenu i ispunjava sve uvjete iz natječaja.</w:t>
      </w:r>
    </w:p>
    <w:p w14:paraId="0F7B3A70" w14:textId="5DBB77F0" w:rsidR="00590A8E" w:rsidRDefault="00590A8E" w:rsidP="00F969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BF52353" w14:textId="06593200" w:rsidR="00590A8E" w:rsidRDefault="00590A8E" w:rsidP="00F969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DFCD71" w14:textId="77777777" w:rsidR="00590A8E" w:rsidRDefault="00590A8E" w:rsidP="00F9698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7026C28" w14:textId="17B59B9B" w:rsidR="00F97C9B" w:rsidRDefault="00590A8E" w:rsidP="00590A8E">
      <w:pPr>
        <w:ind w:firstLine="708"/>
        <w:jc w:val="both"/>
        <w:rPr>
          <w:b/>
          <w:bCs/>
        </w:rPr>
      </w:pPr>
      <w:r>
        <w:rPr>
          <w:b/>
          <w:bCs/>
        </w:rPr>
        <w:lastRenderedPageBreak/>
        <w:t>3.</w:t>
      </w:r>
      <w:r w:rsidR="00F97C9B">
        <w:rPr>
          <w:b/>
          <w:bCs/>
        </w:rPr>
        <w:t>Sadržaj ponude:</w:t>
      </w:r>
    </w:p>
    <w:p w14:paraId="2051A4F4" w14:textId="25738A21" w:rsidR="00F97C9B" w:rsidRDefault="00F97C9B" w:rsidP="00DC3537">
      <w:pPr>
        <w:jc w:val="both"/>
      </w:pPr>
      <w:r>
        <w:t xml:space="preserve">1.Ime i prezime fizičke osobe odnosno naziv pravne osobe, </w:t>
      </w:r>
      <w:r w:rsidR="00E85937">
        <w:t xml:space="preserve">OIB, </w:t>
      </w:r>
      <w:r>
        <w:t>adresu i broj za kontakt</w:t>
      </w:r>
      <w:r w:rsidR="008422D4">
        <w:t>.</w:t>
      </w:r>
    </w:p>
    <w:p w14:paraId="48E6970D" w14:textId="3C00567C" w:rsidR="00F97C9B" w:rsidRDefault="00E85937" w:rsidP="00DC3537">
      <w:pPr>
        <w:jc w:val="both"/>
      </w:pPr>
      <w:r>
        <w:t>2.Presliku važeće osobne iskaznice za fizičke osobe odnosno presliku izvatka iz odgovarajućeg registra za pravne osobe</w:t>
      </w:r>
      <w:r w:rsidR="008422D4">
        <w:t>.</w:t>
      </w:r>
    </w:p>
    <w:p w14:paraId="7F7461A0" w14:textId="26EB83EA" w:rsidR="00E85937" w:rsidRPr="00F97C9B" w:rsidRDefault="00E85937" w:rsidP="00DC3537">
      <w:pPr>
        <w:jc w:val="both"/>
      </w:pPr>
      <w:r>
        <w:t>3.Ponuđena kupoprodajna cijena koja ne može biti manja od početne navedene u ovom natječaju, tj. ukoliko je manja tada se ponuda ne razmatra</w:t>
      </w:r>
      <w:r w:rsidR="008422D4">
        <w:t>.</w:t>
      </w:r>
    </w:p>
    <w:p w14:paraId="0385577F" w14:textId="0E854DB1" w:rsidR="00E85937" w:rsidRPr="008305BE" w:rsidRDefault="00E85937" w:rsidP="00DC3537">
      <w:pPr>
        <w:jc w:val="both"/>
      </w:pPr>
      <w:r>
        <w:t>4. Dokaz o plaćenoj j</w:t>
      </w:r>
      <w:r w:rsidR="00E44043" w:rsidRPr="00E44043">
        <w:t>amčevin</w:t>
      </w:r>
      <w:r>
        <w:t>i koja</w:t>
      </w:r>
      <w:r w:rsidR="00E44043" w:rsidRPr="00E44043">
        <w:t xml:space="preserve"> iznosi 20% od početne cijene</w:t>
      </w:r>
      <w:r w:rsidR="00DC3537">
        <w:t xml:space="preserve"> (</w:t>
      </w:r>
      <w:r>
        <w:t>1</w:t>
      </w:r>
      <w:r w:rsidRPr="008305BE">
        <w:t>.</w:t>
      </w:r>
      <w:r>
        <w:t>884</w:t>
      </w:r>
      <w:r w:rsidRPr="008305BE">
        <w:t>,</w:t>
      </w:r>
      <w:r>
        <w:t>54</w:t>
      </w:r>
      <w:r w:rsidRPr="008305BE">
        <w:t xml:space="preserve"> kune</w:t>
      </w:r>
      <w:r w:rsidR="00DC3537">
        <w:t>)</w:t>
      </w:r>
      <w:r w:rsidRPr="008305BE">
        <w:t xml:space="preserve">. </w:t>
      </w:r>
    </w:p>
    <w:p w14:paraId="2232F741" w14:textId="77777777" w:rsidR="00E44043" w:rsidRPr="00E44043" w:rsidRDefault="00E44043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 xml:space="preserve">Jamčevina se uplaćuje na žiro račun prodavatelja Grada Delnica, broj HR9824020061806900005 koji je otvoren kod Erste &amp; </w:t>
      </w:r>
      <w:proofErr w:type="spellStart"/>
      <w:r w:rsidRPr="00E44043">
        <w:rPr>
          <w:rFonts w:ascii="Times New Roman" w:hAnsi="Times New Roman" w:cs="Times New Roman"/>
          <w:sz w:val="24"/>
          <w:szCs w:val="24"/>
        </w:rPr>
        <w:t>Steirmarkische</w:t>
      </w:r>
      <w:proofErr w:type="spellEnd"/>
      <w:r w:rsidRPr="00E440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043">
        <w:rPr>
          <w:rFonts w:ascii="Times New Roman" w:hAnsi="Times New Roman" w:cs="Times New Roman"/>
          <w:sz w:val="24"/>
          <w:szCs w:val="24"/>
        </w:rPr>
        <w:t>bank</w:t>
      </w:r>
      <w:proofErr w:type="spellEnd"/>
      <w:r w:rsidRPr="00E44043">
        <w:rPr>
          <w:rFonts w:ascii="Times New Roman" w:hAnsi="Times New Roman" w:cs="Times New Roman"/>
          <w:sz w:val="24"/>
          <w:szCs w:val="24"/>
        </w:rPr>
        <w:t xml:space="preserve"> d.d. uz naznaku , JAMSTVO ZA KUPNJU OSOBNOG VOZILA, MODEL HR68 s pozivom na broj 7757-OIB. </w:t>
      </w:r>
    </w:p>
    <w:p w14:paraId="18444CB0" w14:textId="77777777" w:rsidR="00E44043" w:rsidRPr="00E44043" w:rsidRDefault="00E44043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Najpovoljnijem ponuditelju jamčevina se uračunava u kupoprodajnu cijenu.</w:t>
      </w:r>
    </w:p>
    <w:p w14:paraId="0F3EA7C6" w14:textId="2EB1A512" w:rsidR="00E44043" w:rsidRPr="00E44043" w:rsidRDefault="00E44043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44043">
        <w:rPr>
          <w:rFonts w:ascii="Times New Roman" w:hAnsi="Times New Roman" w:cs="Times New Roman"/>
          <w:sz w:val="24"/>
          <w:szCs w:val="24"/>
        </w:rPr>
        <w:t>Ponuditelj koji ne uspije na natječaju, jamčevina mu se vraća najkasnije u roku 15 dana od sklapanja kupoprodajnog ugovora sa najpovoljnijim ponuditeljem</w:t>
      </w:r>
      <w:r w:rsidR="00573C2D">
        <w:rPr>
          <w:rFonts w:ascii="Times New Roman" w:hAnsi="Times New Roman" w:cs="Times New Roman"/>
          <w:sz w:val="24"/>
          <w:szCs w:val="24"/>
        </w:rPr>
        <w:t>, te stoga treba napisati broj računa na koji mu se može uplatiti povrat jamčevine.</w:t>
      </w:r>
    </w:p>
    <w:p w14:paraId="12A56F6D" w14:textId="6FB05E9E" w:rsidR="00F9698D" w:rsidRDefault="00573C2D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44043" w:rsidRPr="00E44043">
        <w:rPr>
          <w:rFonts w:ascii="Times New Roman" w:hAnsi="Times New Roman" w:cs="Times New Roman"/>
          <w:sz w:val="24"/>
          <w:szCs w:val="24"/>
        </w:rPr>
        <w:t xml:space="preserve">Ukoliko najpovoljniji ponuditelj odustane od kupnje ili ne </w:t>
      </w:r>
      <w:r w:rsidR="00DC3537">
        <w:rPr>
          <w:rFonts w:ascii="Times New Roman" w:hAnsi="Times New Roman" w:cs="Times New Roman"/>
          <w:sz w:val="24"/>
          <w:szCs w:val="24"/>
        </w:rPr>
        <w:t>uplati preostali iznos kupoprodajne cijene</w:t>
      </w:r>
      <w:r w:rsidR="00E44043" w:rsidRPr="00E44043">
        <w:rPr>
          <w:rFonts w:ascii="Times New Roman" w:hAnsi="Times New Roman" w:cs="Times New Roman"/>
          <w:sz w:val="24"/>
          <w:szCs w:val="24"/>
        </w:rPr>
        <w:t xml:space="preserve"> u roku </w:t>
      </w:r>
      <w:r w:rsidR="00DC3537">
        <w:rPr>
          <w:rFonts w:ascii="Times New Roman" w:hAnsi="Times New Roman" w:cs="Times New Roman"/>
          <w:sz w:val="24"/>
          <w:szCs w:val="24"/>
        </w:rPr>
        <w:t>od 15 dana od dostave odluke o odabiru ponude</w:t>
      </w:r>
      <w:r w:rsidR="00E44043" w:rsidRPr="00E44043">
        <w:rPr>
          <w:rFonts w:ascii="Times New Roman" w:hAnsi="Times New Roman" w:cs="Times New Roman"/>
          <w:sz w:val="24"/>
          <w:szCs w:val="24"/>
        </w:rPr>
        <w:t>, iznos jamčevine mu se ne vra</w:t>
      </w:r>
      <w:r w:rsidR="00DC3537">
        <w:rPr>
          <w:rFonts w:ascii="Times New Roman" w:hAnsi="Times New Roman" w:cs="Times New Roman"/>
          <w:sz w:val="24"/>
          <w:szCs w:val="24"/>
        </w:rPr>
        <w:t>ća</w:t>
      </w:r>
      <w:r w:rsidR="00E44043" w:rsidRPr="00E44043">
        <w:rPr>
          <w:rFonts w:ascii="Times New Roman" w:hAnsi="Times New Roman" w:cs="Times New Roman"/>
          <w:sz w:val="24"/>
          <w:szCs w:val="24"/>
        </w:rPr>
        <w:t>.</w:t>
      </w:r>
    </w:p>
    <w:p w14:paraId="48F385AB" w14:textId="2B023A1F" w:rsidR="00DC3537" w:rsidRDefault="00DC3537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7C814B" w14:textId="265CAF4D" w:rsidR="00DC3537" w:rsidRPr="00590A8E" w:rsidRDefault="00DC3537" w:rsidP="00DC353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0A8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90A8E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590A8E">
        <w:rPr>
          <w:rFonts w:ascii="Times New Roman" w:hAnsi="Times New Roman" w:cs="Times New Roman"/>
          <w:b/>
          <w:bCs/>
          <w:sz w:val="24"/>
          <w:szCs w:val="24"/>
        </w:rPr>
        <w:t>Rok za dostavu ponuda:</w:t>
      </w:r>
    </w:p>
    <w:p w14:paraId="7FC5D145" w14:textId="3F5234B7" w:rsidR="00F9698D" w:rsidRDefault="00DC3537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4796">
        <w:rPr>
          <w:rFonts w:ascii="Times New Roman" w:hAnsi="Times New Roman" w:cs="Times New Roman"/>
          <w:sz w:val="24"/>
          <w:szCs w:val="24"/>
        </w:rPr>
        <w:t>.</w:t>
      </w:r>
      <w:r w:rsidR="00E44043" w:rsidRPr="00E4404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isana p</w:t>
      </w:r>
      <w:r w:rsidR="00E44043" w:rsidRPr="00E44043">
        <w:rPr>
          <w:rFonts w:ascii="Times New Roman" w:hAnsi="Times New Roman" w:cs="Times New Roman"/>
          <w:sz w:val="24"/>
          <w:szCs w:val="24"/>
        </w:rPr>
        <w:t xml:space="preserve">onude za kupnju </w:t>
      </w:r>
      <w:r>
        <w:rPr>
          <w:rFonts w:ascii="Times New Roman" w:hAnsi="Times New Roman" w:cs="Times New Roman"/>
          <w:sz w:val="24"/>
          <w:szCs w:val="24"/>
        </w:rPr>
        <w:t>dostavlja</w:t>
      </w:r>
      <w:r w:rsidR="00E44043" w:rsidRPr="00E44043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>poštom ili osobno</w:t>
      </w:r>
      <w:r w:rsidR="00F9698D">
        <w:rPr>
          <w:rFonts w:ascii="Times New Roman" w:hAnsi="Times New Roman" w:cs="Times New Roman"/>
          <w:sz w:val="24"/>
          <w:szCs w:val="24"/>
        </w:rPr>
        <w:t xml:space="preserve"> u sobu 17, I.</w:t>
      </w:r>
      <w:r w:rsidR="009D36B1">
        <w:rPr>
          <w:rFonts w:ascii="Times New Roman" w:hAnsi="Times New Roman" w:cs="Times New Roman"/>
          <w:sz w:val="24"/>
          <w:szCs w:val="24"/>
        </w:rPr>
        <w:t xml:space="preserve"> </w:t>
      </w:r>
      <w:r w:rsidR="00F9698D">
        <w:rPr>
          <w:rFonts w:ascii="Times New Roman" w:hAnsi="Times New Roman" w:cs="Times New Roman"/>
          <w:sz w:val="24"/>
          <w:szCs w:val="24"/>
        </w:rPr>
        <w:t>kat, 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4043" w:rsidRPr="00E44043">
        <w:rPr>
          <w:rFonts w:ascii="Times New Roman" w:hAnsi="Times New Roman" w:cs="Times New Roman"/>
          <w:sz w:val="24"/>
          <w:szCs w:val="24"/>
        </w:rPr>
        <w:t>u zatvorenoj kuverti</w:t>
      </w:r>
      <w:r w:rsidR="00F9698D">
        <w:rPr>
          <w:rFonts w:ascii="Times New Roman" w:hAnsi="Times New Roman" w:cs="Times New Roman"/>
          <w:sz w:val="24"/>
          <w:szCs w:val="24"/>
        </w:rPr>
        <w:t xml:space="preserve"> </w:t>
      </w:r>
      <w:r w:rsidR="00F9698D" w:rsidRPr="00E44043">
        <w:rPr>
          <w:rFonts w:ascii="Times New Roman" w:hAnsi="Times New Roman" w:cs="Times New Roman"/>
          <w:sz w:val="24"/>
          <w:szCs w:val="24"/>
        </w:rPr>
        <w:t>sa naznakom „Ponuda za kupnju osobnog vozila-ne otvaraj“</w:t>
      </w:r>
      <w:r w:rsidR="00E44043" w:rsidRPr="00E44043">
        <w:rPr>
          <w:rFonts w:ascii="Times New Roman" w:hAnsi="Times New Roman" w:cs="Times New Roman"/>
          <w:sz w:val="24"/>
          <w:szCs w:val="24"/>
        </w:rPr>
        <w:t>, na adresu Grad Delnice, Trg 138 brigade HV 4</w:t>
      </w:r>
      <w:r w:rsidR="00F9698D">
        <w:rPr>
          <w:rFonts w:ascii="Times New Roman" w:hAnsi="Times New Roman" w:cs="Times New Roman"/>
          <w:sz w:val="24"/>
          <w:szCs w:val="24"/>
        </w:rPr>
        <w:t>.</w:t>
      </w:r>
    </w:p>
    <w:p w14:paraId="6113648A" w14:textId="77777777" w:rsidR="00F9698D" w:rsidRDefault="00F9698D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2.Rok za zaprimanje ponuda je zaključno do 01. srpnja 2019. godine u 10,00 sati, bez obzira na način dostave.</w:t>
      </w:r>
    </w:p>
    <w:p w14:paraId="0583D9F8" w14:textId="2E4DB80A" w:rsidR="00F9698D" w:rsidRDefault="00F9698D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Javno otvaranje ponuda održati će se 01. srpnja 2019. godine u 10,05 sati u Maloj vijećnici Grada Delnica, Trg 138. brigade HV 4, I. kat.</w:t>
      </w:r>
    </w:p>
    <w:p w14:paraId="57678410" w14:textId="684CA767" w:rsidR="00E44043" w:rsidRDefault="00F9698D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44043" w:rsidRPr="00E44043">
        <w:rPr>
          <w:rFonts w:ascii="Times New Roman" w:hAnsi="Times New Roman" w:cs="Times New Roman"/>
          <w:sz w:val="24"/>
          <w:szCs w:val="24"/>
        </w:rPr>
        <w:t>.Na temelju zapisnika Povjerenstva, konačnu odluku o prodaji osobnog vozila donosi gradonačelnik.</w:t>
      </w:r>
    </w:p>
    <w:p w14:paraId="5FBEFF92" w14:textId="72614C29" w:rsidR="00F9698D" w:rsidRPr="00E44043" w:rsidRDefault="00F9698D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5.Prodavatelj zadržava pravo odustati od izbora ponuditelja i prodaje vozila </w:t>
      </w:r>
      <w:r w:rsidR="00590A8E">
        <w:rPr>
          <w:rFonts w:ascii="Times New Roman" w:hAnsi="Times New Roman" w:cs="Times New Roman"/>
          <w:sz w:val="24"/>
          <w:szCs w:val="24"/>
        </w:rPr>
        <w:t>bez posebnog obrazloženja.</w:t>
      </w:r>
    </w:p>
    <w:p w14:paraId="3CC9F392" w14:textId="4CBDDB50" w:rsidR="00E44043" w:rsidRDefault="00E44043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A936AB3" w14:textId="610F9DE5" w:rsidR="00590A8E" w:rsidRPr="00E44043" w:rsidRDefault="00590A8E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Ovaj natječaj objaviti će se na oglasnoj ploči kao i na službenoj internetskoj stranici Grada Delnica</w:t>
      </w:r>
      <w:r w:rsidR="00E14796">
        <w:rPr>
          <w:rFonts w:ascii="Times New Roman" w:hAnsi="Times New Roman" w:cs="Times New Roman"/>
          <w:sz w:val="24"/>
          <w:szCs w:val="24"/>
        </w:rPr>
        <w:t xml:space="preserve"> www.delnice</w:t>
      </w:r>
      <w:r>
        <w:rPr>
          <w:rFonts w:ascii="Times New Roman" w:hAnsi="Times New Roman" w:cs="Times New Roman"/>
          <w:sz w:val="24"/>
          <w:szCs w:val="24"/>
        </w:rPr>
        <w:t>.</w:t>
      </w:r>
      <w:r w:rsidR="00E14796">
        <w:rPr>
          <w:rFonts w:ascii="Times New Roman" w:hAnsi="Times New Roman" w:cs="Times New Roman"/>
          <w:sz w:val="24"/>
          <w:szCs w:val="24"/>
        </w:rPr>
        <w:t>hr</w:t>
      </w:r>
    </w:p>
    <w:p w14:paraId="2A920A0C" w14:textId="77777777" w:rsidR="00E44043" w:rsidRPr="00E44043" w:rsidRDefault="00E44043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F983850" w14:textId="77777777" w:rsidR="00E44043" w:rsidRPr="00E44043" w:rsidRDefault="00E44043" w:rsidP="00590A8E">
      <w:pPr>
        <w:pStyle w:val="Bezproreda"/>
        <w:ind w:left="49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_Hlk9420702"/>
      <w:r w:rsidRPr="00E44043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</w:p>
    <w:p w14:paraId="4DB5399E" w14:textId="77777777" w:rsidR="00E44043" w:rsidRPr="00E44043" w:rsidRDefault="00E44043" w:rsidP="00590A8E">
      <w:pPr>
        <w:pStyle w:val="Bezproreda"/>
        <w:ind w:left="495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44043">
        <w:rPr>
          <w:rFonts w:ascii="Times New Roman" w:hAnsi="Times New Roman" w:cs="Times New Roman"/>
          <w:color w:val="000000"/>
          <w:sz w:val="24"/>
          <w:szCs w:val="24"/>
        </w:rPr>
        <w:t xml:space="preserve">Ivica Knežević, </w:t>
      </w:r>
      <w:proofErr w:type="spellStart"/>
      <w:r w:rsidRPr="00E44043">
        <w:rPr>
          <w:rFonts w:ascii="Times New Roman" w:hAnsi="Times New Roman" w:cs="Times New Roman"/>
          <w:color w:val="000000"/>
          <w:sz w:val="24"/>
          <w:szCs w:val="24"/>
        </w:rPr>
        <w:t>dipl.iur</w:t>
      </w:r>
      <w:proofErr w:type="spellEnd"/>
      <w:r w:rsidRPr="00E4404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1"/>
    <w:p w14:paraId="3C703319" w14:textId="77777777" w:rsidR="00E44043" w:rsidRPr="00E44043" w:rsidRDefault="00E44043" w:rsidP="00DC353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99F717" w14:textId="77777777" w:rsidR="00DC3537" w:rsidRDefault="00DC3537" w:rsidP="00DC3537">
      <w:pPr>
        <w:jc w:val="both"/>
      </w:pPr>
    </w:p>
    <w:sectPr w:rsidR="00DC35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9F2"/>
    <w:rsid w:val="00022362"/>
    <w:rsid w:val="0027365E"/>
    <w:rsid w:val="003019F2"/>
    <w:rsid w:val="00573C2D"/>
    <w:rsid w:val="00590A8E"/>
    <w:rsid w:val="006A135C"/>
    <w:rsid w:val="008422D4"/>
    <w:rsid w:val="009826C0"/>
    <w:rsid w:val="009860CD"/>
    <w:rsid w:val="009D36B1"/>
    <w:rsid w:val="00B1293A"/>
    <w:rsid w:val="00DC3537"/>
    <w:rsid w:val="00DD2FBE"/>
    <w:rsid w:val="00E14796"/>
    <w:rsid w:val="00E2325E"/>
    <w:rsid w:val="00E44043"/>
    <w:rsid w:val="00E85937"/>
    <w:rsid w:val="00F9698D"/>
    <w:rsid w:val="00F9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691D"/>
  <w15:chartTrackingRefBased/>
  <w15:docId w15:val="{5A1C7E90-2792-49CB-82AD-3EE25EB9E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27365E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27365E"/>
    <w:rPr>
      <w:b/>
      <w:bCs/>
    </w:rPr>
  </w:style>
  <w:style w:type="paragraph" w:styleId="Tijeloteksta">
    <w:name w:val="Body Text"/>
    <w:basedOn w:val="Normal"/>
    <w:link w:val="TijelotekstaChar"/>
    <w:rsid w:val="00E44043"/>
    <w:pPr>
      <w:widowControl w:val="0"/>
      <w:jc w:val="both"/>
    </w:pPr>
    <w:rPr>
      <w:snapToGrid w:val="0"/>
      <w:sz w:val="22"/>
      <w:szCs w:val="20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rsid w:val="00E44043"/>
    <w:rPr>
      <w:rFonts w:ascii="Times New Roman" w:eastAsia="Times New Roman" w:hAnsi="Times New Roman" w:cs="Times New Roman"/>
      <w:snapToGrid w:val="0"/>
      <w:szCs w:val="20"/>
      <w:lang w:val="en-US"/>
    </w:rPr>
  </w:style>
  <w:style w:type="paragraph" w:styleId="Bezproreda">
    <w:name w:val="No Spacing"/>
    <w:uiPriority w:val="1"/>
    <w:qFormat/>
    <w:rsid w:val="00E44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2019-06-12T10:46:00Z</cp:lastPrinted>
  <dcterms:created xsi:type="dcterms:W3CDTF">2019-06-12T07:08:00Z</dcterms:created>
  <dcterms:modified xsi:type="dcterms:W3CDTF">2019-06-12T10:49:00Z</dcterms:modified>
</cp:coreProperties>
</file>